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9930" w:type="dxa"/>
        <w:tblLook w:val="04A0" w:firstRow="1" w:lastRow="0" w:firstColumn="1" w:lastColumn="0" w:noHBand="0" w:noVBand="1"/>
      </w:tblPr>
      <w:tblGrid>
        <w:gridCol w:w="747"/>
        <w:gridCol w:w="3959"/>
        <w:gridCol w:w="801"/>
        <w:gridCol w:w="7"/>
        <w:gridCol w:w="45"/>
        <w:gridCol w:w="11"/>
        <w:gridCol w:w="1068"/>
        <w:gridCol w:w="1662"/>
        <w:gridCol w:w="1630"/>
      </w:tblGrid>
      <w:tr w:rsidR="00CF159B" w:rsidTr="00E51349">
        <w:trPr>
          <w:trHeight w:val="416"/>
        </w:trPr>
        <w:tc>
          <w:tcPr>
            <w:tcW w:w="9930" w:type="dxa"/>
            <w:gridSpan w:val="9"/>
            <w:vAlign w:val="center"/>
          </w:tcPr>
          <w:p w:rsidR="00CF159B" w:rsidRPr="00CF159B" w:rsidRDefault="00CF159B" w:rsidP="00DE4D4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CF159B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پیشنهاد قیمت ساخت سوله </w:t>
            </w:r>
          </w:p>
        </w:tc>
      </w:tr>
      <w:tr w:rsidR="00EE4A96" w:rsidTr="00EE4A96">
        <w:trPr>
          <w:trHeight w:val="416"/>
        </w:trPr>
        <w:tc>
          <w:tcPr>
            <w:tcW w:w="747" w:type="dxa"/>
            <w:vAlign w:val="center"/>
          </w:tcPr>
          <w:p w:rsidR="00EE4A96" w:rsidRPr="005B4C2F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4C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959" w:type="dxa"/>
            <w:vAlign w:val="center"/>
          </w:tcPr>
          <w:p w:rsidR="00EE4A96" w:rsidRPr="005B4C2F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4C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801" w:type="dxa"/>
            <w:vAlign w:val="center"/>
          </w:tcPr>
          <w:p w:rsidR="00EE4A96" w:rsidRPr="005B4C2F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4C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131" w:type="dxa"/>
            <w:gridSpan w:val="4"/>
            <w:vAlign w:val="center"/>
          </w:tcPr>
          <w:p w:rsidR="00EE4A96" w:rsidRPr="005B4C2F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4C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مقدار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:rsidR="00EE4A96" w:rsidRPr="005B4C2F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4C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بها واحد(ریال)</w:t>
            </w:r>
          </w:p>
        </w:tc>
        <w:tc>
          <w:tcPr>
            <w:tcW w:w="1630" w:type="dxa"/>
            <w:vAlign w:val="center"/>
          </w:tcPr>
          <w:p w:rsidR="00EE4A96" w:rsidRPr="005B4C2F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4C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بها کل (ریال)</w:t>
            </w:r>
          </w:p>
        </w:tc>
      </w:tr>
      <w:tr w:rsidR="00EE4A96" w:rsidTr="00EE4A96">
        <w:trPr>
          <w:trHeight w:val="1011"/>
        </w:trPr>
        <w:tc>
          <w:tcPr>
            <w:tcW w:w="747" w:type="dxa"/>
            <w:vAlign w:val="center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59" w:type="dxa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خرید و حمل کلیه مصالح مورد نیاز سوله  گوساله 2 تا 3 ماهه ، ساخت و مونتاژ و رنگ آمیزی</w:t>
            </w:r>
          </w:p>
        </w:tc>
        <w:tc>
          <w:tcPr>
            <w:tcW w:w="801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1" w:type="dxa"/>
            <w:gridSpan w:val="4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1011"/>
        </w:trPr>
        <w:tc>
          <w:tcPr>
            <w:tcW w:w="747" w:type="dxa"/>
            <w:vAlign w:val="center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9" w:type="dxa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حمل ،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نصب و تحویل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سوله  گوساله 2 تا 3 ماهه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>به دستگاه نظارت</w:t>
            </w:r>
          </w:p>
        </w:tc>
        <w:tc>
          <w:tcPr>
            <w:tcW w:w="801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1" w:type="dxa"/>
            <w:gridSpan w:val="4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1011"/>
        </w:trPr>
        <w:tc>
          <w:tcPr>
            <w:tcW w:w="6638" w:type="dxa"/>
            <w:gridSpan w:val="7"/>
            <w:vAlign w:val="center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کل (سوله گوساله ماده 2 تا 3ماهه)</w:t>
            </w:r>
          </w:p>
        </w:tc>
        <w:tc>
          <w:tcPr>
            <w:tcW w:w="3292" w:type="dxa"/>
            <w:gridSpan w:val="2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1011"/>
        </w:trPr>
        <w:tc>
          <w:tcPr>
            <w:tcW w:w="747" w:type="dxa"/>
            <w:vAlign w:val="center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59" w:type="dxa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خرید و حمل کلیه مصالح مورد نیاز سوله های گوساله 6 تا 10 ماهه ، ساخت و مونتاژ و رنگ آمیزی</w:t>
            </w:r>
          </w:p>
        </w:tc>
        <w:tc>
          <w:tcPr>
            <w:tcW w:w="801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1" w:type="dxa"/>
            <w:gridSpan w:val="4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1011"/>
        </w:trPr>
        <w:tc>
          <w:tcPr>
            <w:tcW w:w="747" w:type="dxa"/>
            <w:vAlign w:val="center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9" w:type="dxa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حمل ،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نصب و تحویل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سوله های گوساله 6 تا 10 ماهه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>به دستگاه نظارت</w:t>
            </w:r>
          </w:p>
        </w:tc>
        <w:tc>
          <w:tcPr>
            <w:tcW w:w="801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1" w:type="dxa"/>
            <w:gridSpan w:val="4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1011"/>
        </w:trPr>
        <w:tc>
          <w:tcPr>
            <w:tcW w:w="6638" w:type="dxa"/>
            <w:gridSpan w:val="7"/>
            <w:vAlign w:val="center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کل (2 عدد سوله گوساله ماده 3 تا 6 ماهه)</w:t>
            </w:r>
          </w:p>
        </w:tc>
        <w:tc>
          <w:tcPr>
            <w:tcW w:w="3292" w:type="dxa"/>
            <w:gridSpan w:val="2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1011"/>
        </w:trPr>
        <w:tc>
          <w:tcPr>
            <w:tcW w:w="747" w:type="dxa"/>
            <w:vAlign w:val="center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59" w:type="dxa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خرید و حمل کلیه مصالح مورد نیاز سوله های گوساله نر و ماده انفرادی ، ساخت و مونتاژ و رنگ آمیزی</w:t>
            </w:r>
          </w:p>
        </w:tc>
        <w:tc>
          <w:tcPr>
            <w:tcW w:w="801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1" w:type="dxa"/>
            <w:gridSpan w:val="4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1011"/>
        </w:trPr>
        <w:tc>
          <w:tcPr>
            <w:tcW w:w="747" w:type="dxa"/>
            <w:vAlign w:val="center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9" w:type="dxa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حمل ،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نصب و تحویل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سوله های گوساله نر و ماده انفرادی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>به دستگاه نظارت</w:t>
            </w:r>
          </w:p>
        </w:tc>
        <w:tc>
          <w:tcPr>
            <w:tcW w:w="801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1" w:type="dxa"/>
            <w:gridSpan w:val="4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1011"/>
        </w:trPr>
        <w:tc>
          <w:tcPr>
            <w:tcW w:w="6638" w:type="dxa"/>
            <w:gridSpan w:val="7"/>
            <w:vAlign w:val="center"/>
          </w:tcPr>
          <w:p w:rsidR="00EE4A96" w:rsidRPr="0098083F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08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کل (2 عدد سوله گوساله نر و ماده انفرادی)</w:t>
            </w:r>
          </w:p>
        </w:tc>
        <w:tc>
          <w:tcPr>
            <w:tcW w:w="3292" w:type="dxa"/>
            <w:gridSpan w:val="2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1011"/>
        </w:trPr>
        <w:tc>
          <w:tcPr>
            <w:tcW w:w="747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59" w:type="dxa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خرید و حمل کلیه مصالح مورد نیاز سوله هانگار ، ساخت و مونتاژ و رنگ آمیزی</w:t>
            </w:r>
          </w:p>
        </w:tc>
        <w:tc>
          <w:tcPr>
            <w:tcW w:w="801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>کیلوگرم</w:t>
            </w:r>
          </w:p>
        </w:tc>
        <w:tc>
          <w:tcPr>
            <w:tcW w:w="1131" w:type="dxa"/>
            <w:gridSpan w:val="4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563"/>
        </w:trPr>
        <w:tc>
          <w:tcPr>
            <w:tcW w:w="747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9" w:type="dxa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حمل ،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نصب و تحویل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سوله هانگار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دستگاه نظارت </w:t>
            </w:r>
          </w:p>
        </w:tc>
        <w:tc>
          <w:tcPr>
            <w:tcW w:w="801" w:type="dxa"/>
            <w:vAlign w:val="center"/>
          </w:tcPr>
          <w:p w:rsidR="00EE4A96" w:rsidRPr="008F2F22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>کیلوگرم</w:t>
            </w:r>
          </w:p>
        </w:tc>
        <w:tc>
          <w:tcPr>
            <w:tcW w:w="1131" w:type="dxa"/>
            <w:gridSpan w:val="4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403"/>
        </w:trPr>
        <w:tc>
          <w:tcPr>
            <w:tcW w:w="6638" w:type="dxa"/>
            <w:gridSpan w:val="7"/>
            <w:vAlign w:val="bottom"/>
          </w:tcPr>
          <w:p w:rsidR="00EE4A96" w:rsidRPr="007200EB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جمع کل (سوله هانگار)</w:t>
            </w:r>
          </w:p>
        </w:tc>
        <w:tc>
          <w:tcPr>
            <w:tcW w:w="1662" w:type="dxa"/>
            <w:tcBorders>
              <w:bottom w:val="single" w:sz="4" w:space="0" w:color="auto"/>
              <w:right w:val="nil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nil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251"/>
        </w:trPr>
        <w:tc>
          <w:tcPr>
            <w:tcW w:w="747" w:type="dxa"/>
            <w:vAlign w:val="bottom"/>
          </w:tcPr>
          <w:p w:rsidR="00EE4A96" w:rsidRPr="00EF1859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185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59" w:type="dxa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خرید و حمل کلیه مصالح مورد نیاز 2 سوله گاو شیری ، ساخت و مونتاژ و رنگ آمیزی</w:t>
            </w:r>
          </w:p>
        </w:tc>
        <w:tc>
          <w:tcPr>
            <w:tcW w:w="808" w:type="dxa"/>
            <w:gridSpan w:val="2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>کیلوگرم</w:t>
            </w:r>
          </w:p>
        </w:tc>
        <w:tc>
          <w:tcPr>
            <w:tcW w:w="1124" w:type="dxa"/>
            <w:gridSpan w:val="3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251"/>
        </w:trPr>
        <w:tc>
          <w:tcPr>
            <w:tcW w:w="747" w:type="dxa"/>
            <w:vAlign w:val="bottom"/>
          </w:tcPr>
          <w:p w:rsidR="00EE4A96" w:rsidRPr="00EF1859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9" w:type="dxa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حمل ،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نصب و تحویل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سوله گاو شیری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دستگاه نظارت </w:t>
            </w:r>
          </w:p>
        </w:tc>
        <w:tc>
          <w:tcPr>
            <w:tcW w:w="808" w:type="dxa"/>
            <w:gridSpan w:val="2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>کیلوگرم</w:t>
            </w:r>
          </w:p>
        </w:tc>
        <w:tc>
          <w:tcPr>
            <w:tcW w:w="1124" w:type="dxa"/>
            <w:gridSpan w:val="3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251"/>
        </w:trPr>
        <w:tc>
          <w:tcPr>
            <w:tcW w:w="747" w:type="dxa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91" w:type="dxa"/>
            <w:gridSpan w:val="6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کل (سوله گاوشیری)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251"/>
        </w:trPr>
        <w:tc>
          <w:tcPr>
            <w:tcW w:w="747" w:type="dxa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59" w:type="dxa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خرید و حمل کلیه مصالح مورد نیاز سوله های گوساله ماده 3 تا 6 ماهه ، ساخت و مونتاژ و رنگ آمیزی</w:t>
            </w:r>
          </w:p>
        </w:tc>
        <w:tc>
          <w:tcPr>
            <w:tcW w:w="853" w:type="dxa"/>
            <w:gridSpan w:val="3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>کیلوگرم</w:t>
            </w:r>
          </w:p>
        </w:tc>
        <w:tc>
          <w:tcPr>
            <w:tcW w:w="1079" w:type="dxa"/>
            <w:gridSpan w:val="2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251"/>
        </w:trPr>
        <w:tc>
          <w:tcPr>
            <w:tcW w:w="747" w:type="dxa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9" w:type="dxa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حمل ،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نصب و تحویل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سوله های گوساله ماده 3 تا 6 ماهه </w:t>
            </w: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دستگاه نظارت </w:t>
            </w:r>
          </w:p>
        </w:tc>
        <w:tc>
          <w:tcPr>
            <w:tcW w:w="864" w:type="dxa"/>
            <w:gridSpan w:val="4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F2F22">
              <w:rPr>
                <w:rFonts w:cs="B Nazanin" w:hint="cs"/>
                <w:sz w:val="24"/>
                <w:szCs w:val="24"/>
                <w:rtl/>
                <w:lang w:bidi="fa-IR"/>
              </w:rPr>
              <w:t>کیلوگرم</w:t>
            </w:r>
          </w:p>
        </w:tc>
        <w:tc>
          <w:tcPr>
            <w:tcW w:w="1068" w:type="dxa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251"/>
        </w:trPr>
        <w:tc>
          <w:tcPr>
            <w:tcW w:w="6638" w:type="dxa"/>
            <w:gridSpan w:val="7"/>
            <w:vAlign w:val="bottom"/>
          </w:tcPr>
          <w:p w:rsidR="00EE4A96" w:rsidRDefault="00EE4A96" w:rsidP="00DE4D44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کل (2 عدد سوله گوساله ماده 3 تا 6 ماهه)</w:t>
            </w:r>
          </w:p>
        </w:tc>
        <w:tc>
          <w:tcPr>
            <w:tcW w:w="3292" w:type="dxa"/>
            <w:gridSpan w:val="2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4A96" w:rsidTr="00EE4A96">
        <w:trPr>
          <w:trHeight w:val="251"/>
        </w:trPr>
        <w:tc>
          <w:tcPr>
            <w:tcW w:w="6638" w:type="dxa"/>
            <w:gridSpan w:val="7"/>
            <w:vAlign w:val="bottom"/>
          </w:tcPr>
          <w:p w:rsidR="00EE4A96" w:rsidRPr="0098083F" w:rsidRDefault="00EE4A96" w:rsidP="00DE4D44">
            <w:pPr>
              <w:bidi/>
              <w:spacing w:line="360" w:lineRule="auto"/>
              <w:jc w:val="both"/>
              <w:rPr>
                <w:rFonts w:ascii="B Zar,Bold" w:cs="B Titr"/>
                <w:color w:val="000000"/>
                <w:sz w:val="28"/>
                <w:szCs w:val="28"/>
                <w:rtl/>
              </w:rPr>
            </w:pPr>
            <w:r w:rsidRPr="0098083F">
              <w:rPr>
                <w:rFonts w:ascii="B Zar,Bold" w:cs="B Titr" w:hint="cs"/>
                <w:color w:val="000000"/>
                <w:sz w:val="28"/>
                <w:szCs w:val="28"/>
                <w:rtl/>
              </w:rPr>
              <w:t xml:space="preserve">جمع کل </w:t>
            </w:r>
          </w:p>
          <w:p w:rsidR="00EE4A96" w:rsidRPr="0098083F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083F">
              <w:rPr>
                <w:rFonts w:ascii="B Zar,Bold" w:cs="B Titr" w:hint="cs"/>
                <w:color w:val="000000"/>
                <w:sz w:val="28"/>
                <w:szCs w:val="28"/>
                <w:rtl/>
              </w:rPr>
              <w:t>سوله های گاوشیری،دو سالن گوساله ماده 3تا6 ماهه،دوسالن گوساله نرو ماده انفرادی،دوسالن گوساله 6تا10ماهه ، یک سالن گوساله 2تا3 ماهه و یک سالن هانگار</w:t>
            </w:r>
          </w:p>
        </w:tc>
        <w:tc>
          <w:tcPr>
            <w:tcW w:w="3292" w:type="dxa"/>
            <w:gridSpan w:val="2"/>
          </w:tcPr>
          <w:p w:rsidR="00EE4A96" w:rsidRDefault="00EE4A96" w:rsidP="00DE4D44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E4A96" w:rsidRDefault="00EE4A96" w:rsidP="00EE4A96">
      <w:pPr>
        <w:bidi/>
        <w:spacing w:line="360" w:lineRule="auto"/>
        <w:jc w:val="both"/>
        <w:rPr>
          <w:rFonts w:ascii="B Nazanin" w:cs="B Nazanin"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- </w:t>
      </w:r>
      <w:r>
        <w:rPr>
          <w:rFonts w:ascii="B Nazanin" w:cs="B Nazanin" w:hint="cs"/>
          <w:sz w:val="26"/>
          <w:szCs w:val="26"/>
          <w:rtl/>
        </w:rPr>
        <w:t>تهیه نقشه های کارگاهی ساخت (</w:t>
      </w:r>
      <w:r>
        <w:rPr>
          <w:rFonts w:cs="B Nazanin"/>
          <w:sz w:val="26"/>
          <w:szCs w:val="26"/>
        </w:rPr>
        <w:t>Shop Drawings</w:t>
      </w:r>
      <w:r>
        <w:rPr>
          <w:rFonts w:ascii="B Nazanin" w:cs="B Nazanin" w:hint="cs"/>
          <w:sz w:val="26"/>
          <w:szCs w:val="26"/>
          <w:rtl/>
        </w:rPr>
        <w:t>) بر عهده برنده مناقصه می</w:t>
      </w:r>
      <w:r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باشد و مبنای پرداخت ، اوزان نصب شده مطابق نقشه</w:t>
      </w:r>
      <w:r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های شاپ تائید شده می</w:t>
      </w:r>
      <w:r>
        <w:rPr>
          <w:rFonts w:ascii="B Nazanin" w:cs="B Nazanin"/>
          <w:sz w:val="26"/>
          <w:szCs w:val="26"/>
          <w:rtl/>
        </w:rPr>
        <w:softHyphen/>
      </w:r>
      <w:r>
        <w:rPr>
          <w:rFonts w:ascii="B Nazanin" w:cs="B Nazanin" w:hint="cs"/>
          <w:sz w:val="26"/>
          <w:szCs w:val="26"/>
          <w:rtl/>
        </w:rPr>
        <w:t>باشد.</w:t>
      </w:r>
    </w:p>
    <w:p w:rsidR="003E6920" w:rsidRDefault="00EE4A96" w:rsidP="00EE4A96">
      <w:r>
        <w:rPr>
          <w:rFonts w:cs="B Nazanin" w:hint="cs"/>
          <w:b/>
          <w:bCs/>
          <w:sz w:val="28"/>
          <w:szCs w:val="28"/>
          <w:rtl/>
          <w:lang w:bidi="fa-IR"/>
        </w:rPr>
        <w:t>پیمانکار</w:t>
      </w:r>
    </w:p>
    <w:sectPr w:rsidR="003E6920" w:rsidSect="00901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96"/>
    <w:rsid w:val="003E6920"/>
    <w:rsid w:val="00901E08"/>
    <w:rsid w:val="00CF159B"/>
    <w:rsid w:val="00E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1173C-4934-4686-A43A-F6E18B2B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رجبی</dc:creator>
  <cp:keywords/>
  <dc:description/>
  <cp:lastModifiedBy>رضا رجبی</cp:lastModifiedBy>
  <cp:revision>3</cp:revision>
  <dcterms:created xsi:type="dcterms:W3CDTF">2025-07-22T05:17:00Z</dcterms:created>
  <dcterms:modified xsi:type="dcterms:W3CDTF">2025-07-22T13:09:00Z</dcterms:modified>
</cp:coreProperties>
</file>